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32" w:rsidRPr="00FA4E32" w:rsidRDefault="00FA4E32" w:rsidP="00FA4E32">
      <w:pPr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FA4E32">
        <w:rPr>
          <w:rFonts w:ascii="黑体" w:eastAsia="黑体" w:hAnsi="黑体" w:hint="eastAsia"/>
          <w:sz w:val="36"/>
          <w:szCs w:val="36"/>
        </w:rPr>
        <w:t>因公临时出国（境）告知事项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一、 出国（境）团组实行团长负责制。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二、 严格遵守疫情防控有关要求。</w:t>
      </w:r>
      <w:r w:rsidRPr="00FA4E32">
        <w:rPr>
          <w:rFonts w:ascii="仿宋_GB2312" w:eastAsia="仿宋_GB2312" w:hint="eastAsia"/>
          <w:sz w:val="30"/>
          <w:szCs w:val="30"/>
        </w:rPr>
        <w:t>出访前，事先了解出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访目的地国家或地区疫情情况并遵守相关检测防控政策，乘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机时须佩戴口罩。出访期间或旅途中应做好个人防护。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三、 严格遵守组织纪律</w:t>
      </w:r>
      <w:r w:rsidRPr="00FA4E32">
        <w:rPr>
          <w:rFonts w:ascii="仿宋_GB2312" w:eastAsia="仿宋_GB2312" w:hint="eastAsia"/>
          <w:sz w:val="30"/>
          <w:szCs w:val="30"/>
        </w:rPr>
        <w:t>。强化组织观念，严格请示报告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和二人同行制度，主动接受我驻外使领馆的领导和监督；不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FA4E32">
        <w:rPr>
          <w:rFonts w:ascii="仿宋_GB2312" w:eastAsia="仿宋_GB2312" w:hint="eastAsia"/>
          <w:sz w:val="30"/>
          <w:szCs w:val="30"/>
        </w:rPr>
        <w:t>得违反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有关规定同国（境）外机构、人员联系和交往；不得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参加国（境）外情报组织或者向国（境）外机构、组织、人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FA4E32">
        <w:rPr>
          <w:rFonts w:ascii="仿宋_GB2312" w:eastAsia="仿宋_GB2312" w:hint="eastAsia"/>
          <w:sz w:val="30"/>
          <w:szCs w:val="30"/>
        </w:rPr>
        <w:t>员非法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提供情报；不得在外申请政治避难，或者违纪后逃往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国（境）外；不得在外公开发表反对党和政府的文章、演说、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宣言、声明。涉外活动注意言行，维护党和国家尊严、利益。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遇有重要情况，及时向我驻外使领馆、派出单位请示报告。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四、 严格遵守外事纪律</w:t>
      </w:r>
      <w:r w:rsidRPr="00FA4E32">
        <w:rPr>
          <w:rFonts w:ascii="仿宋_GB2312" w:eastAsia="仿宋_GB2312" w:hint="eastAsia"/>
          <w:sz w:val="30"/>
          <w:szCs w:val="30"/>
        </w:rPr>
        <w:t>。严禁通过组织“团外团”或拆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分团组、分别报批等方式安排其他人员跟随或分行；遵守驻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在国家、地区的法律、法令，尊重驻在国家、地区的宗教习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俗；不违反保密纪律；不得在外赌博，出入色情场所；不得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携带反动和淫秽书刊、音像制品、电子读物等出入境；注意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防范一切邪教活动。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五、 严格遵守财经纪律</w:t>
      </w:r>
      <w:r w:rsidRPr="00FA4E32">
        <w:rPr>
          <w:rFonts w:ascii="仿宋_GB2312" w:eastAsia="仿宋_GB2312" w:hint="eastAsia"/>
          <w:sz w:val="30"/>
          <w:szCs w:val="30"/>
        </w:rPr>
        <w:t>。不得以考察、学习、培训、</w:t>
      </w:r>
      <w:proofErr w:type="gramStart"/>
      <w:r w:rsidRPr="00FA4E32">
        <w:rPr>
          <w:rFonts w:ascii="仿宋_GB2312" w:eastAsia="仿宋_GB2312" w:hint="eastAsia"/>
          <w:sz w:val="30"/>
          <w:szCs w:val="30"/>
        </w:rPr>
        <w:t>研</w:t>
      </w:r>
      <w:proofErr w:type="gramEnd"/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讨、招商、参展、职工疗养等名义变相用公款出国（境）旅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游；除参加国际会议时外方组织单位指定酒店等特殊情况并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事先报批的，不得超标准住宿；不得超标准乘坐交通工具；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出访团组与我驻外使领馆等外交机构以及中资机构、企业之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间一律不得以任何名义、任何方式互赠礼品或纪念品，不得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lastRenderedPageBreak/>
        <w:t>用公款相互宴请；不得接受服务管理对象宴请和赠礼，不得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转嫁出访费用；</w:t>
      </w:r>
      <w:proofErr w:type="gramStart"/>
      <w:r w:rsidRPr="00FA4E32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得用公款支付出国（境）期间应由个人承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担的费用。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六、 严格执行审批行程</w:t>
      </w:r>
      <w:r w:rsidRPr="00FA4E32">
        <w:rPr>
          <w:rFonts w:ascii="仿宋_GB2312" w:eastAsia="仿宋_GB2312" w:hint="eastAsia"/>
          <w:sz w:val="30"/>
          <w:szCs w:val="30"/>
        </w:rPr>
        <w:t>。不得前往未经批准出访的国家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和地区；不得绕道前往旅游景点游览；不得擅自延长在外期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FA4E32">
        <w:rPr>
          <w:rFonts w:ascii="仿宋_GB2312" w:eastAsia="仿宋_GB2312" w:hint="eastAsia"/>
          <w:sz w:val="30"/>
          <w:szCs w:val="30"/>
        </w:rPr>
        <w:t>限或者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擅自变更路线；不得脱离组织、出走、叛逃或为他人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脱离组织、出走、叛逃提供方便；公务活动占在外日程的三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FA4E32">
        <w:rPr>
          <w:rFonts w:ascii="仿宋_GB2312" w:eastAsia="仿宋_GB2312" w:hint="eastAsia"/>
          <w:sz w:val="30"/>
          <w:szCs w:val="30"/>
        </w:rPr>
        <w:t>分之二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以上。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 xml:space="preserve">七、 </w:t>
      </w:r>
      <w:proofErr w:type="gramStart"/>
      <w:r w:rsidRPr="00FA4E32">
        <w:rPr>
          <w:rFonts w:ascii="仿宋_GB2312" w:eastAsia="仿宋_GB2312" w:hint="eastAsia"/>
          <w:b/>
          <w:sz w:val="30"/>
          <w:szCs w:val="30"/>
        </w:rPr>
        <w:t>严格证</w:t>
      </w:r>
      <w:proofErr w:type="gramEnd"/>
      <w:r w:rsidRPr="00FA4E32">
        <w:rPr>
          <w:rFonts w:ascii="仿宋_GB2312" w:eastAsia="仿宋_GB2312" w:hint="eastAsia"/>
          <w:b/>
          <w:sz w:val="30"/>
          <w:szCs w:val="30"/>
        </w:rPr>
        <w:t>照管理</w:t>
      </w:r>
      <w:r w:rsidRPr="00FA4E32">
        <w:rPr>
          <w:rFonts w:ascii="仿宋_GB2312" w:eastAsia="仿宋_GB2312" w:hint="eastAsia"/>
          <w:sz w:val="30"/>
          <w:szCs w:val="30"/>
        </w:rPr>
        <w:t>。团组在国（境）外期间，由本人或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指定专人妥善保管证照，并在回国（境）后 7 天内交颁发证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FA4E32">
        <w:rPr>
          <w:rFonts w:ascii="仿宋_GB2312" w:eastAsia="仿宋_GB2312" w:hint="eastAsia"/>
          <w:sz w:val="30"/>
          <w:szCs w:val="30"/>
        </w:rPr>
        <w:t>照机关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指定的部门统一保管或注销。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八、 加强事中事后监管。所有出访团组均应撰写出访报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告，出访报告须由团长签字确</w:t>
      </w:r>
      <w:r w:rsidRPr="00FA4E32">
        <w:rPr>
          <w:rFonts w:ascii="仿宋_GB2312" w:eastAsia="仿宋_GB2312" w:hint="eastAsia"/>
          <w:sz w:val="30"/>
          <w:szCs w:val="30"/>
        </w:rPr>
        <w:t>认。厅级及厅级以下党政机关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团组、省属国有企业主要负责人团组及高等院校学术交流合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作以外的团组应按要求逐日填写《出访日志》。组团单位在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回国（境）后 15 日内，将出访报告、出访日志原件、公务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活动影像资料一并报送</w:t>
      </w:r>
      <w:proofErr w:type="gramStart"/>
      <w:r w:rsidRPr="00FA4E32">
        <w:rPr>
          <w:rFonts w:ascii="仿宋_GB2312" w:eastAsia="仿宋_GB2312" w:hint="eastAsia"/>
          <w:sz w:val="30"/>
          <w:szCs w:val="30"/>
        </w:rPr>
        <w:t>至任务</w:t>
      </w:r>
      <w:proofErr w:type="gramEnd"/>
      <w:r w:rsidRPr="00FA4E32">
        <w:rPr>
          <w:rFonts w:ascii="仿宋_GB2312" w:eastAsia="仿宋_GB2312" w:hint="eastAsia"/>
          <w:sz w:val="30"/>
          <w:szCs w:val="30"/>
        </w:rPr>
        <w:t>审批单位，组团单位备份存档。</w:t>
      </w:r>
    </w:p>
    <w:p w:rsidR="00FA4E32" w:rsidRPr="00FA4E32" w:rsidRDefault="00FA4E32" w:rsidP="00FA4E32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b/>
          <w:sz w:val="30"/>
          <w:szCs w:val="30"/>
        </w:rPr>
        <w:t>九、 加强信息公开，强化社会监督</w:t>
      </w:r>
      <w:r w:rsidRPr="00FA4E32">
        <w:rPr>
          <w:rFonts w:ascii="仿宋_GB2312" w:eastAsia="仿宋_GB2312" w:hint="eastAsia"/>
          <w:sz w:val="30"/>
          <w:szCs w:val="30"/>
        </w:rPr>
        <w:t>。出访团组回国后应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提交由全体团员签字的出访期间实际日程安排和执行中央</w:t>
      </w: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八项规定及其实施细则精神报告表并在本单位公开。</w:t>
      </w:r>
    </w:p>
    <w:p w:rsidR="00FA4E32" w:rsidRDefault="00FA4E32" w:rsidP="00FA4E32">
      <w:pPr>
        <w:spacing w:line="520" w:lineRule="exact"/>
        <w:ind w:firstLineChars="150" w:firstLine="450"/>
        <w:rPr>
          <w:rFonts w:ascii="黑体" w:eastAsia="黑体" w:hAnsi="黑体" w:hint="eastAsia"/>
          <w:sz w:val="30"/>
          <w:szCs w:val="30"/>
        </w:rPr>
      </w:pPr>
      <w:r w:rsidRPr="00FA4E32">
        <w:rPr>
          <w:rFonts w:ascii="黑体" w:eastAsia="黑体" w:hAnsi="黑体" w:hint="eastAsia"/>
          <w:sz w:val="30"/>
          <w:szCs w:val="30"/>
        </w:rPr>
        <w:t>以上事项已被告知，并将遵照执行。</w:t>
      </w:r>
    </w:p>
    <w:p w:rsidR="00FA4E32" w:rsidRPr="00FA4E32" w:rsidRDefault="00FA4E32" w:rsidP="00FA4E32">
      <w:pPr>
        <w:spacing w:line="520" w:lineRule="exact"/>
        <w:ind w:firstLineChars="150" w:firstLine="450"/>
        <w:rPr>
          <w:rFonts w:ascii="黑体" w:eastAsia="黑体" w:hAnsi="黑体" w:hint="eastAsia"/>
          <w:sz w:val="30"/>
          <w:szCs w:val="30"/>
        </w:rPr>
      </w:pPr>
    </w:p>
    <w:p w:rsidR="00FA4E32" w:rsidRP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因公临时出国（境）团组负责人签名：</w:t>
      </w:r>
    </w:p>
    <w:p w:rsid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FA4E32" w:rsidRDefault="00FA4E32" w:rsidP="00FA4E3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043B4" w:rsidRPr="00FA4E32" w:rsidRDefault="00FA4E32" w:rsidP="00FA4E32">
      <w:pPr>
        <w:spacing w:line="520" w:lineRule="exact"/>
        <w:ind w:firstLineChars="1100" w:firstLine="3300"/>
        <w:rPr>
          <w:rFonts w:ascii="仿宋_GB2312" w:eastAsia="仿宋_GB2312" w:hint="eastAsia"/>
          <w:sz w:val="30"/>
          <w:szCs w:val="30"/>
        </w:rPr>
      </w:pPr>
      <w:r w:rsidRPr="00FA4E3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 w:rsidRPr="00FA4E3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 w:rsidRPr="00FA4E32">
        <w:rPr>
          <w:rFonts w:ascii="仿宋_GB2312" w:eastAsia="仿宋_GB2312" w:hint="eastAsia"/>
          <w:sz w:val="30"/>
          <w:szCs w:val="30"/>
        </w:rPr>
        <w:t>日</w:t>
      </w:r>
    </w:p>
    <w:sectPr w:rsidR="006043B4" w:rsidRPr="00FA4E32" w:rsidSect="009B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E32"/>
    <w:rsid w:val="00731C78"/>
    <w:rsid w:val="009B407D"/>
    <w:rsid w:val="00E5120B"/>
    <w:rsid w:val="00F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2023-01-19T07:54:00Z</cp:lastPrinted>
  <dcterms:created xsi:type="dcterms:W3CDTF">2023-01-19T07:46:00Z</dcterms:created>
  <dcterms:modified xsi:type="dcterms:W3CDTF">2023-01-19T08:02:00Z</dcterms:modified>
</cp:coreProperties>
</file>